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C0319" w14:textId="11FAE7E0" w:rsidR="0079547F" w:rsidRPr="00030C06" w:rsidRDefault="0079547F" w:rsidP="00363E81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800000"/>
          <w:sz w:val="40"/>
          <w:szCs w:val="40"/>
          <w:u w:val="single" w:color="313131"/>
        </w:rPr>
      </w:pPr>
      <w:r w:rsidRPr="00030C06">
        <w:rPr>
          <w:rFonts w:ascii="Georgia" w:hAnsi="Georgia" w:cs="Arial"/>
          <w:b/>
          <w:bCs/>
          <w:color w:val="800000"/>
          <w:sz w:val="40"/>
          <w:szCs w:val="40"/>
          <w:u w:val="single" w:color="313131"/>
        </w:rPr>
        <w:t>AQIPS</w:t>
      </w:r>
      <w:r w:rsidR="0068340A" w:rsidRPr="00030C06">
        <w:rPr>
          <w:rFonts w:ascii="Georgia" w:hAnsi="Georgia" w:cs="Arial"/>
          <w:b/>
          <w:bCs/>
          <w:color w:val="800000"/>
          <w:sz w:val="40"/>
          <w:szCs w:val="40"/>
          <w:u w:val="single" w:color="313131"/>
        </w:rPr>
        <w:t xml:space="preserve"> REFUND POLICY</w:t>
      </w:r>
      <w:r w:rsidRPr="00030C06">
        <w:rPr>
          <w:rFonts w:ascii="Georgia" w:hAnsi="Georgia" w:cs="Arial"/>
          <w:b/>
          <w:bCs/>
          <w:color w:val="800000"/>
          <w:sz w:val="40"/>
          <w:szCs w:val="40"/>
          <w:u w:val="single" w:color="313131"/>
        </w:rPr>
        <w:t xml:space="preserve"> </w:t>
      </w:r>
    </w:p>
    <w:p w14:paraId="46AFC713" w14:textId="77777777" w:rsidR="0079547F" w:rsidRDefault="0079547F" w:rsidP="00363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8"/>
          <w:szCs w:val="28"/>
          <w:u w:val="single" w:color="313131"/>
        </w:rPr>
      </w:pPr>
    </w:p>
    <w:p w14:paraId="5AEBC141" w14:textId="77777777" w:rsidR="00363E81" w:rsidRPr="00030C06" w:rsidRDefault="00363E81" w:rsidP="00363E81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0000FF"/>
          <w:sz w:val="28"/>
          <w:szCs w:val="28"/>
          <w:u w:color="313131"/>
        </w:rPr>
      </w:pPr>
      <w:r w:rsidRPr="00030C06">
        <w:rPr>
          <w:rFonts w:ascii="Arial" w:hAnsi="Arial" w:cs="Arial"/>
          <w:b/>
          <w:bCs/>
          <w:color w:val="0000FF"/>
          <w:sz w:val="28"/>
          <w:szCs w:val="28"/>
          <w:u w:val="single" w:color="313131"/>
        </w:rPr>
        <w:t>CHARGES TO YOUR CREDIT CARD</w:t>
      </w:r>
      <w:r w:rsidRPr="00030C06">
        <w:rPr>
          <w:rFonts w:ascii="Arial" w:hAnsi="Arial" w:cs="Arial"/>
          <w:color w:val="0000FF"/>
          <w:sz w:val="28"/>
          <w:szCs w:val="28"/>
          <w:u w:color="313131"/>
        </w:rPr>
        <w:t> </w:t>
      </w:r>
    </w:p>
    <w:p w14:paraId="2161BC66" w14:textId="03ACD9DE" w:rsidR="00363E81" w:rsidRDefault="00363E81" w:rsidP="00363E81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313131"/>
          <w:sz w:val="28"/>
          <w:szCs w:val="28"/>
          <w:u w:color="313131"/>
        </w:rPr>
      </w:pPr>
      <w:r>
        <w:rPr>
          <w:rFonts w:ascii="Arial" w:hAnsi="Arial" w:cs="Arial"/>
          <w:color w:val="313131"/>
          <w:sz w:val="28"/>
          <w:szCs w:val="28"/>
          <w:u w:color="313131"/>
        </w:rPr>
        <w:t xml:space="preserve">If your total is incorrect due to an inaccurate </w:t>
      </w:r>
      <w:r w:rsidR="0079547F">
        <w:rPr>
          <w:rFonts w:ascii="Arial" w:hAnsi="Arial" w:cs="Arial"/>
          <w:color w:val="313131"/>
          <w:sz w:val="28"/>
          <w:szCs w:val="28"/>
          <w:u w:color="313131"/>
        </w:rPr>
        <w:t>purchase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 amount, lapse in your membership, or other error, </w:t>
      </w:r>
      <w:r w:rsidR="00F232BC">
        <w:rPr>
          <w:rFonts w:ascii="Arial" w:hAnsi="Arial" w:cs="Arial"/>
          <w:color w:val="313131"/>
          <w:sz w:val="28"/>
          <w:szCs w:val="28"/>
          <w:u w:color="313131"/>
        </w:rPr>
        <w:t>AQIPS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 will charge or bill you for the correct amount.</w:t>
      </w:r>
    </w:p>
    <w:p w14:paraId="3D854A1B" w14:textId="77777777" w:rsidR="00363E81" w:rsidRDefault="00363E81" w:rsidP="00363E81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313131"/>
          <w:sz w:val="28"/>
          <w:szCs w:val="28"/>
          <w:u w:color="313131"/>
        </w:rPr>
      </w:pPr>
      <w:r>
        <w:rPr>
          <w:rFonts w:ascii="Helvetica Neue Light" w:hAnsi="Helvetica Neue Light" w:cs="Helvetica Neue Light"/>
          <w:color w:val="313131"/>
          <w:sz w:val="28"/>
          <w:szCs w:val="28"/>
          <w:u w:color="313131"/>
        </w:rPr>
        <w:t> </w:t>
      </w:r>
    </w:p>
    <w:p w14:paraId="3D78B85D" w14:textId="77777777" w:rsidR="00363E81" w:rsidRPr="00030C06" w:rsidRDefault="00363E81" w:rsidP="00363E81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0000FF"/>
          <w:sz w:val="28"/>
          <w:szCs w:val="28"/>
          <w:u w:color="313131"/>
        </w:rPr>
      </w:pPr>
      <w:r w:rsidRPr="00030C06">
        <w:rPr>
          <w:rFonts w:ascii="Arial" w:hAnsi="Arial" w:cs="Arial"/>
          <w:b/>
          <w:bCs/>
          <w:color w:val="0000FF"/>
          <w:sz w:val="28"/>
          <w:szCs w:val="28"/>
          <w:u w:val="single" w:color="313131"/>
        </w:rPr>
        <w:t>REFUND POLICY</w:t>
      </w:r>
      <w:r w:rsidRPr="00030C06">
        <w:rPr>
          <w:rFonts w:ascii="Arial" w:hAnsi="Arial" w:cs="Arial"/>
          <w:color w:val="0000FF"/>
          <w:sz w:val="28"/>
          <w:szCs w:val="28"/>
          <w:u w:color="313131"/>
        </w:rPr>
        <w:t> </w:t>
      </w:r>
    </w:p>
    <w:p w14:paraId="5B45975C" w14:textId="639614D0" w:rsidR="00363E81" w:rsidRDefault="00363E81" w:rsidP="00363E81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313131"/>
          <w:sz w:val="28"/>
          <w:szCs w:val="28"/>
          <w:u w:color="313131"/>
        </w:rPr>
      </w:pPr>
      <w:r w:rsidRPr="00606D7F">
        <w:rPr>
          <w:rFonts w:ascii="Arial" w:hAnsi="Arial" w:cs="Arial"/>
          <w:b/>
          <w:bCs/>
          <w:color w:val="800000"/>
          <w:sz w:val="28"/>
          <w:szCs w:val="28"/>
          <w:u w:color="313131"/>
        </w:rPr>
        <w:t xml:space="preserve">Membership </w:t>
      </w:r>
      <w:r>
        <w:rPr>
          <w:rFonts w:ascii="Arial" w:hAnsi="Arial" w:cs="Arial"/>
          <w:b/>
          <w:bCs/>
          <w:color w:val="313131"/>
          <w:sz w:val="28"/>
          <w:szCs w:val="28"/>
          <w:u w:color="313131"/>
        </w:rPr>
        <w:t xml:space="preserve">– 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Membership begins when your information and fees are processed by AQIPS. As per the Association’s </w:t>
      </w:r>
      <w:r w:rsidR="00046A36">
        <w:rPr>
          <w:rFonts w:ascii="Arial" w:hAnsi="Arial" w:cs="Arial"/>
          <w:color w:val="313131"/>
          <w:sz w:val="28"/>
          <w:szCs w:val="28"/>
          <w:u w:color="313131"/>
        </w:rPr>
        <w:t>Policy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, Resignation: “A member may resign at any time and no dues or fees paid shall be refunded.” </w:t>
      </w:r>
      <w:r w:rsidR="00046A36">
        <w:rPr>
          <w:rFonts w:ascii="Arial" w:hAnsi="Arial" w:cs="Arial"/>
          <w:color w:val="313131"/>
          <w:sz w:val="28"/>
          <w:szCs w:val="28"/>
          <w:u w:color="313131"/>
        </w:rPr>
        <w:t xml:space="preserve"> Under a PSO membership, the membership may be shared </w:t>
      </w:r>
      <w:r w:rsidR="009332AB">
        <w:rPr>
          <w:rFonts w:ascii="Arial" w:hAnsi="Arial" w:cs="Arial"/>
          <w:color w:val="313131"/>
          <w:sz w:val="28"/>
          <w:szCs w:val="28"/>
          <w:u w:color="313131"/>
        </w:rPr>
        <w:t>among PSO workforce.</w:t>
      </w:r>
    </w:p>
    <w:p w14:paraId="17CC7A84" w14:textId="4C6CA6A0" w:rsidR="00363E81" w:rsidRDefault="00363E81" w:rsidP="00363E81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sz w:val="28"/>
          <w:szCs w:val="28"/>
          <w:u w:color="313131"/>
        </w:rPr>
      </w:pPr>
      <w:r w:rsidRPr="00606D7F">
        <w:rPr>
          <w:rFonts w:ascii="Arial" w:hAnsi="Arial" w:cs="Arial"/>
          <w:b/>
          <w:bCs/>
          <w:color w:val="800000"/>
          <w:sz w:val="28"/>
          <w:szCs w:val="28"/>
          <w:u w:color="313131"/>
        </w:rPr>
        <w:t>Programs</w:t>
      </w:r>
      <w:r>
        <w:rPr>
          <w:rFonts w:ascii="Arial" w:hAnsi="Arial" w:cs="Arial"/>
          <w:b/>
          <w:bCs/>
          <w:color w:val="313131"/>
          <w:sz w:val="28"/>
          <w:szCs w:val="28"/>
          <w:u w:color="313131"/>
        </w:rPr>
        <w:t xml:space="preserve"> – 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If you are registered for an in-person program and find it necessary to cancel your registration, we ask that you submit your cancellation request to </w:t>
      </w:r>
      <w:r w:rsidR="0084625A">
        <w:rPr>
          <w:rFonts w:ascii="Arial" w:hAnsi="Arial" w:cs="Arial"/>
          <w:color w:val="313131"/>
          <w:sz w:val="28"/>
          <w:szCs w:val="28"/>
          <w:u w:color="313131"/>
        </w:rPr>
        <w:t>AQIPS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 in writing by mail or </w:t>
      </w:r>
      <w:r w:rsidR="0084625A">
        <w:rPr>
          <w:rFonts w:ascii="Arial" w:hAnsi="Arial" w:cs="Arial"/>
          <w:color w:val="313131"/>
          <w:sz w:val="28"/>
          <w:szCs w:val="28"/>
          <w:u w:color="313131"/>
        </w:rPr>
        <w:t>email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. The actual cancellation deadline for each program is posted on the web page for </w:t>
      </w:r>
      <w:bookmarkStart w:id="0" w:name="_GoBack"/>
      <w:r>
        <w:rPr>
          <w:rFonts w:ascii="Arial" w:hAnsi="Arial" w:cs="Arial"/>
          <w:color w:val="313131"/>
          <w:sz w:val="28"/>
          <w:szCs w:val="28"/>
          <w:u w:color="313131"/>
        </w:rPr>
        <w:t xml:space="preserve">that program. For cancellations received by the deadline, registration </w:t>
      </w:r>
      <w:bookmarkEnd w:id="0"/>
      <w:r>
        <w:rPr>
          <w:rFonts w:ascii="Arial" w:hAnsi="Arial" w:cs="Arial"/>
          <w:color w:val="313131"/>
          <w:sz w:val="28"/>
          <w:szCs w:val="28"/>
          <w:u w:color="313131"/>
        </w:rPr>
        <w:t>fees, less a $125 administrative fee will be refunded following the program. If you are unable to attend a program and wish to send a substitute, please contact pbinzer@allianceforqualityimprovement.org.</w:t>
      </w:r>
    </w:p>
    <w:p w14:paraId="1A84E87B" w14:textId="4E67D7C2" w:rsidR="00363E81" w:rsidRPr="00384744" w:rsidRDefault="00363E81" w:rsidP="00363E8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313131"/>
        </w:rPr>
      </w:pPr>
      <w:r w:rsidRPr="00606D7F">
        <w:rPr>
          <w:rFonts w:ascii="Helvetica Neue" w:hAnsi="Helvetica Neue" w:cs="Helvetica Neue"/>
          <w:b/>
          <w:bCs/>
          <w:color w:val="800000"/>
          <w:sz w:val="28"/>
          <w:szCs w:val="28"/>
          <w:u w:color="313131"/>
        </w:rPr>
        <w:t xml:space="preserve">Public Interest </w:t>
      </w:r>
      <w:r w:rsidRPr="00606D7F">
        <w:rPr>
          <w:rFonts w:ascii="Arial" w:hAnsi="Arial" w:cs="Arial"/>
          <w:b/>
          <w:bCs/>
          <w:color w:val="800000"/>
          <w:sz w:val="28"/>
          <w:szCs w:val="28"/>
          <w:u w:color="313131"/>
        </w:rPr>
        <w:t>Donation </w:t>
      </w:r>
      <w:r w:rsidRPr="00384744">
        <w:rPr>
          <w:rFonts w:ascii="Arial" w:hAnsi="Arial" w:cs="Arial"/>
          <w:color w:val="313131"/>
          <w:sz w:val="28"/>
          <w:szCs w:val="28"/>
          <w:u w:color="313131"/>
        </w:rPr>
        <w:t xml:space="preserve">– If you believe an error has been made in connection with a donation, </w:t>
      </w:r>
      <w:r w:rsidR="00384744" w:rsidRPr="00384744">
        <w:rPr>
          <w:rFonts w:ascii="Arial" w:hAnsi="Arial" w:cs="Arial"/>
          <w:color w:val="313131"/>
          <w:sz w:val="28"/>
          <w:szCs w:val="28"/>
          <w:u w:color="313131"/>
        </w:rPr>
        <w:t>we</w:t>
      </w:r>
      <w:r w:rsidRPr="00384744">
        <w:rPr>
          <w:rFonts w:ascii="Arial" w:hAnsi="Arial" w:cs="Arial"/>
          <w:color w:val="313131"/>
          <w:sz w:val="28"/>
          <w:szCs w:val="28"/>
          <w:u w:color="313131"/>
        </w:rPr>
        <w:t xml:space="preserve"> will work with you to correct the error, and if necessary, provide the appropriate correction or refund.</w:t>
      </w:r>
    </w:p>
    <w:p w14:paraId="202160C6" w14:textId="46C79739" w:rsidR="00363E81" w:rsidRPr="00384744" w:rsidRDefault="00363E81" w:rsidP="00363E8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313131"/>
        </w:rPr>
      </w:pPr>
      <w:r w:rsidRPr="00384744">
        <w:rPr>
          <w:rFonts w:ascii="Arial" w:hAnsi="Arial" w:cs="Arial"/>
          <w:color w:val="313131"/>
          <w:sz w:val="28"/>
          <w:szCs w:val="28"/>
          <w:u w:color="313131"/>
        </w:rPr>
        <w:t xml:space="preserve">If you change your mind about donating to </w:t>
      </w:r>
      <w:r w:rsidR="00384744" w:rsidRPr="00384744">
        <w:rPr>
          <w:rFonts w:ascii="Arial" w:hAnsi="Arial" w:cs="Arial"/>
          <w:color w:val="313131"/>
          <w:sz w:val="28"/>
          <w:szCs w:val="28"/>
          <w:u w:color="313131"/>
        </w:rPr>
        <w:t xml:space="preserve">AQIPS </w:t>
      </w:r>
      <w:r w:rsidRPr="00384744">
        <w:rPr>
          <w:rFonts w:ascii="Arial" w:hAnsi="Arial" w:cs="Arial"/>
          <w:color w:val="313131"/>
          <w:sz w:val="28"/>
          <w:szCs w:val="28"/>
          <w:u w:color="313131"/>
        </w:rPr>
        <w:t>for any reason, we will honor your decision for a return of your donation as long as the request is made within fourteen (14) calendar days of the original donation.</w:t>
      </w:r>
      <w:r w:rsidR="00046A36">
        <w:rPr>
          <w:rFonts w:ascii="Arial" w:hAnsi="Arial" w:cs="Arial"/>
          <w:color w:val="313131"/>
          <w:sz w:val="28"/>
          <w:szCs w:val="28"/>
          <w:u w:color="313131"/>
        </w:rPr>
        <w:t xml:space="preserve">  </w:t>
      </w:r>
      <w:r w:rsidRPr="00384744">
        <w:rPr>
          <w:rFonts w:ascii="Arial" w:hAnsi="Arial" w:cs="Arial"/>
          <w:color w:val="313131"/>
          <w:sz w:val="28"/>
          <w:szCs w:val="28"/>
          <w:u w:color="313131"/>
        </w:rPr>
        <w:t xml:space="preserve">To request a refund, </w:t>
      </w:r>
      <w:r w:rsidR="00384744" w:rsidRPr="00384744">
        <w:rPr>
          <w:rFonts w:ascii="Arial" w:hAnsi="Arial" w:cs="Arial"/>
          <w:color w:val="313131"/>
          <w:sz w:val="28"/>
          <w:szCs w:val="28"/>
          <w:u w:color="313131"/>
        </w:rPr>
        <w:t>email pbinzer@allianceforqualityimprovement.org</w:t>
      </w:r>
      <w:r w:rsidRPr="00384744">
        <w:rPr>
          <w:rFonts w:ascii="Arial" w:hAnsi="Arial" w:cs="Arial"/>
          <w:color w:val="313131"/>
          <w:sz w:val="28"/>
          <w:szCs w:val="28"/>
          <w:u w:color="313131"/>
        </w:rPr>
        <w:t>. Refunds are returned using the original method of payment. If you made your donation by credit card, your refund will be credited to that same credit card.</w:t>
      </w:r>
    </w:p>
    <w:p w14:paraId="3B8A4819" w14:textId="77777777" w:rsidR="00363E81" w:rsidRDefault="00363E81" w:rsidP="00363E81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sz w:val="28"/>
          <w:szCs w:val="28"/>
          <w:u w:color="313131"/>
        </w:rPr>
      </w:pPr>
      <w:r w:rsidRPr="00606D7F">
        <w:rPr>
          <w:rFonts w:ascii="Arial" w:hAnsi="Arial" w:cs="Arial"/>
          <w:b/>
          <w:bCs/>
          <w:color w:val="800000"/>
          <w:sz w:val="28"/>
          <w:szCs w:val="28"/>
          <w:u w:color="313131"/>
        </w:rPr>
        <w:t>Webinars </w:t>
      </w:r>
      <w:r>
        <w:rPr>
          <w:rFonts w:ascii="Arial" w:hAnsi="Arial" w:cs="Arial"/>
          <w:b/>
          <w:bCs/>
          <w:color w:val="313131"/>
          <w:sz w:val="28"/>
          <w:szCs w:val="28"/>
          <w:u w:color="313131"/>
        </w:rPr>
        <w:t>–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 Once your registration is processed, we are unable to issue a refund or cancel your registration.</w:t>
      </w:r>
      <w:r>
        <w:rPr>
          <w:rFonts w:ascii="Arial" w:hAnsi="Arial" w:cs="Arial"/>
          <w:b/>
          <w:bCs/>
          <w:color w:val="313131"/>
          <w:sz w:val="28"/>
          <w:szCs w:val="28"/>
          <w:u w:color="313131"/>
        </w:rPr>
        <w:t> </w:t>
      </w:r>
    </w:p>
    <w:p w14:paraId="42FCBB74" w14:textId="3065CCF8" w:rsidR="00363E81" w:rsidRDefault="00363E81" w:rsidP="00363E81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sz w:val="28"/>
          <w:szCs w:val="28"/>
          <w:u w:color="313131"/>
        </w:rPr>
      </w:pPr>
      <w:r w:rsidRPr="00606D7F">
        <w:rPr>
          <w:rFonts w:ascii="Arial" w:hAnsi="Arial" w:cs="Arial"/>
          <w:b/>
          <w:bCs/>
          <w:color w:val="800000"/>
          <w:sz w:val="28"/>
          <w:szCs w:val="28"/>
          <w:u w:color="313131"/>
        </w:rPr>
        <w:t>AQIPS Templates</w:t>
      </w:r>
      <w:r w:rsidR="009332AB" w:rsidRPr="00606D7F">
        <w:rPr>
          <w:rFonts w:ascii="Arial" w:hAnsi="Arial" w:cs="Arial"/>
          <w:b/>
          <w:bCs/>
          <w:color w:val="800000"/>
          <w:sz w:val="28"/>
          <w:szCs w:val="28"/>
          <w:u w:color="313131"/>
        </w:rPr>
        <w:t>,</w:t>
      </w:r>
      <w:r w:rsidRPr="00606D7F">
        <w:rPr>
          <w:rFonts w:ascii="Arial" w:hAnsi="Arial" w:cs="Arial"/>
          <w:b/>
          <w:bCs/>
          <w:color w:val="800000"/>
          <w:sz w:val="28"/>
          <w:szCs w:val="28"/>
          <w:u w:color="313131"/>
        </w:rPr>
        <w:t xml:space="preserve"> Contracts</w:t>
      </w:r>
      <w:r w:rsidR="009332AB" w:rsidRPr="00606D7F">
        <w:rPr>
          <w:rFonts w:ascii="Arial" w:hAnsi="Arial" w:cs="Arial"/>
          <w:b/>
          <w:bCs/>
          <w:color w:val="800000"/>
          <w:sz w:val="28"/>
          <w:szCs w:val="28"/>
          <w:u w:color="313131"/>
        </w:rPr>
        <w:t xml:space="preserve"> and Tools</w:t>
      </w:r>
      <w:r>
        <w:rPr>
          <w:rFonts w:ascii="Arial" w:hAnsi="Arial" w:cs="Arial"/>
          <w:b/>
          <w:bCs/>
          <w:color w:val="313131"/>
          <w:sz w:val="28"/>
          <w:szCs w:val="28"/>
          <w:u w:color="313131"/>
        </w:rPr>
        <w:t xml:space="preserve"> –</w:t>
      </w:r>
      <w:r w:rsidR="0084625A" w:rsidRPr="0084625A">
        <w:rPr>
          <w:rFonts w:ascii="Arial" w:hAnsi="Arial" w:cs="Arial"/>
          <w:bCs/>
          <w:color w:val="313131"/>
          <w:sz w:val="28"/>
          <w:szCs w:val="28"/>
          <w:u w:color="313131"/>
        </w:rPr>
        <w:t>AQIPS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 is not able to provide a refund for </w:t>
      </w:r>
      <w:r w:rsidR="0084625A">
        <w:rPr>
          <w:rFonts w:ascii="Arial" w:hAnsi="Arial" w:cs="Arial"/>
          <w:color w:val="313131"/>
          <w:sz w:val="28"/>
          <w:szCs w:val="28"/>
          <w:u w:color="313131"/>
        </w:rPr>
        <w:t>Templates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 after </w:t>
      </w:r>
      <w:r w:rsidR="0084625A">
        <w:rPr>
          <w:rFonts w:ascii="Arial" w:hAnsi="Arial" w:cs="Arial"/>
          <w:color w:val="313131"/>
          <w:sz w:val="28"/>
          <w:szCs w:val="28"/>
          <w:u w:color="313131"/>
        </w:rPr>
        <w:t xml:space="preserve">the template </w:t>
      </w:r>
      <w:r>
        <w:rPr>
          <w:rFonts w:ascii="Arial" w:hAnsi="Arial" w:cs="Arial"/>
          <w:color w:val="313131"/>
          <w:sz w:val="28"/>
          <w:szCs w:val="28"/>
          <w:u w:color="313131"/>
        </w:rPr>
        <w:t xml:space="preserve">has been </w:t>
      </w:r>
      <w:r w:rsidR="00046A36">
        <w:rPr>
          <w:rFonts w:ascii="Arial" w:hAnsi="Arial" w:cs="Arial"/>
          <w:color w:val="313131"/>
          <w:sz w:val="28"/>
          <w:szCs w:val="28"/>
          <w:u w:color="313131"/>
        </w:rPr>
        <w:t>delivered.</w:t>
      </w:r>
    </w:p>
    <w:p w14:paraId="74B018D8" w14:textId="77777777" w:rsidR="00363E81" w:rsidRDefault="00363E81" w:rsidP="00363E81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sz w:val="28"/>
          <w:szCs w:val="28"/>
          <w:u w:color="313131"/>
        </w:rPr>
      </w:pPr>
      <w:r>
        <w:rPr>
          <w:rFonts w:ascii="Arial" w:hAnsi="Arial" w:cs="Arial"/>
          <w:color w:val="313131"/>
          <w:sz w:val="28"/>
          <w:szCs w:val="28"/>
          <w:u w:color="313131"/>
        </w:rPr>
        <w:t> </w:t>
      </w:r>
    </w:p>
    <w:sectPr w:rsidR="00363E81" w:rsidSect="005E75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81"/>
    <w:rsid w:val="00030C06"/>
    <w:rsid w:val="00046A36"/>
    <w:rsid w:val="00363E81"/>
    <w:rsid w:val="00384744"/>
    <w:rsid w:val="005E7566"/>
    <w:rsid w:val="00606D7F"/>
    <w:rsid w:val="0068340A"/>
    <w:rsid w:val="007220A3"/>
    <w:rsid w:val="0079547F"/>
    <w:rsid w:val="0084625A"/>
    <w:rsid w:val="009332AB"/>
    <w:rsid w:val="00F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9681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1660</Characters>
  <Application>Microsoft Macintosh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(big mama) Binzer</dc:creator>
  <cp:keywords/>
  <dc:description/>
  <cp:lastModifiedBy>Peggy (big mama) Binzer</cp:lastModifiedBy>
  <cp:revision>14</cp:revision>
  <dcterms:created xsi:type="dcterms:W3CDTF">2016-12-27T20:47:00Z</dcterms:created>
  <dcterms:modified xsi:type="dcterms:W3CDTF">2017-01-02T18:25:00Z</dcterms:modified>
</cp:coreProperties>
</file>